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F21D5" w14:textId="77777777" w:rsidR="00A513B7" w:rsidRDefault="007F075F">
      <w:pPr>
        <w:rPr>
          <w:rFonts w:ascii="DM Serif Text" w:eastAsia="DM Serif Text" w:hAnsi="DM Serif Text" w:cs="DM Serif Text"/>
          <w:color w:val="0092C6"/>
          <w:sz w:val="48"/>
          <w:szCs w:val="48"/>
        </w:rPr>
      </w:pPr>
      <w:r>
        <w:rPr>
          <w:rFonts w:ascii="DM Serif Text" w:eastAsia="DM Serif Text" w:hAnsi="DM Serif Text" w:cs="DM Serif Text"/>
          <w:color w:val="0092C6"/>
          <w:sz w:val="48"/>
          <w:szCs w:val="48"/>
        </w:rPr>
        <w:t>Health Savings Account</w:t>
      </w:r>
    </w:p>
    <w:p w14:paraId="3011B15C" w14:textId="77777777" w:rsidR="00A513B7" w:rsidRDefault="00A513B7">
      <w:pPr>
        <w:rPr>
          <w:rFonts w:ascii="DM Serif Text" w:eastAsia="DM Serif Text" w:hAnsi="DM Serif Text" w:cs="DM Serif Text"/>
          <w:color w:val="666666"/>
          <w:sz w:val="28"/>
          <w:szCs w:val="28"/>
          <w:highlight w:val="white"/>
        </w:rPr>
      </w:pPr>
    </w:p>
    <w:p w14:paraId="31CDED1D" w14:textId="77777777" w:rsidR="00A513B7" w:rsidRDefault="007F075F">
      <w:pPr>
        <w:spacing w:line="360" w:lineRule="auto"/>
        <w:rPr>
          <w:rFonts w:ascii="Open Sans" w:eastAsia="Open Sans" w:hAnsi="Open Sans" w:cs="Open Sans"/>
          <w:color w:val="666666"/>
          <w:sz w:val="21"/>
          <w:szCs w:val="21"/>
          <w:highlight w:val="white"/>
        </w:rPr>
      </w:pPr>
      <w:r>
        <w:rPr>
          <w:rFonts w:ascii="Open Sans" w:eastAsia="Open Sans" w:hAnsi="Open Sans" w:cs="Open Sans"/>
          <w:color w:val="666666"/>
          <w:sz w:val="21"/>
          <w:szCs w:val="21"/>
          <w:highlight w:val="white"/>
        </w:rPr>
        <w:t>Participating in an HSA is an easy way to invest in your health now and through retirement.</w:t>
      </w:r>
    </w:p>
    <w:p w14:paraId="440E5172" w14:textId="77777777" w:rsidR="00A513B7" w:rsidRDefault="00A513B7">
      <w:pPr>
        <w:spacing w:line="360" w:lineRule="auto"/>
        <w:rPr>
          <w:rFonts w:ascii="Open Sans" w:eastAsia="Open Sans" w:hAnsi="Open Sans" w:cs="Open Sans"/>
          <w:color w:val="666666"/>
          <w:sz w:val="21"/>
          <w:szCs w:val="21"/>
          <w:highlight w:val="white"/>
        </w:rPr>
      </w:pPr>
    </w:p>
    <w:p w14:paraId="74574912" w14:textId="77777777" w:rsidR="00A513B7" w:rsidRDefault="007F075F">
      <w:pPr>
        <w:rPr>
          <w:rFonts w:ascii="DM Serif Text" w:eastAsia="DM Serif Text" w:hAnsi="DM Serif Text" w:cs="DM Serif Text"/>
          <w:color w:val="666666"/>
          <w:sz w:val="28"/>
          <w:szCs w:val="28"/>
          <w:highlight w:val="white"/>
        </w:rPr>
      </w:pPr>
      <w:r>
        <w:rPr>
          <w:rFonts w:ascii="DM Serif Text" w:eastAsia="DM Serif Text" w:hAnsi="DM Serif Text" w:cs="DM Serif Text"/>
          <w:color w:val="666666"/>
          <w:sz w:val="28"/>
          <w:szCs w:val="28"/>
          <w:highlight w:val="white"/>
        </w:rPr>
        <w:t>What is an HSA?</w:t>
      </w:r>
    </w:p>
    <w:p w14:paraId="539B1C64" w14:textId="77777777" w:rsidR="00A513B7" w:rsidRDefault="007F075F">
      <w:pPr>
        <w:spacing w:line="360" w:lineRule="auto"/>
        <w:rPr>
          <w:rFonts w:ascii="DM Serif Text" w:eastAsia="DM Serif Text" w:hAnsi="DM Serif Text" w:cs="DM Serif Text"/>
          <w:color w:val="666666"/>
          <w:sz w:val="28"/>
          <w:szCs w:val="28"/>
          <w:highlight w:val="white"/>
        </w:rPr>
      </w:pPr>
      <w:r>
        <w:rPr>
          <w:rFonts w:ascii="Open Sans" w:eastAsia="Open Sans" w:hAnsi="Open Sans" w:cs="Open Sans"/>
          <w:color w:val="666666"/>
          <w:sz w:val="21"/>
          <w:szCs w:val="21"/>
          <w:highlight w:val="white"/>
        </w:rPr>
        <w:t>An HSA is a tax-advantaged savings account for healthcare expenses.  When you enroll in an HSA, the account is yours forever and can be transferred if you change jobs or retire. Money in an HSA rolls over year to year, meaning you can save and invest when you can or spend funds on eligible healthcare expenses as needed. HSAs provide you with three tax savings opportunities: contributions are made pre-tax, funds grow tax-deferred, and withdrawals for qualified expenses are tax-free.</w:t>
      </w:r>
    </w:p>
    <w:p w14:paraId="009D150E" w14:textId="77777777" w:rsidR="00A513B7" w:rsidRDefault="00A513B7">
      <w:pPr>
        <w:rPr>
          <w:rFonts w:ascii="Open Sans" w:eastAsia="Open Sans" w:hAnsi="Open Sans" w:cs="Open Sans"/>
          <w:color w:val="666666"/>
          <w:sz w:val="21"/>
          <w:szCs w:val="21"/>
          <w:highlight w:val="white"/>
        </w:rPr>
      </w:pPr>
    </w:p>
    <w:p w14:paraId="253D5CB4" w14:textId="77777777" w:rsidR="00A513B7" w:rsidRDefault="007F075F">
      <w:pPr>
        <w:rPr>
          <w:rFonts w:ascii="DM Serif Text" w:eastAsia="DM Serif Text" w:hAnsi="DM Serif Text" w:cs="DM Serif Text"/>
          <w:color w:val="666666"/>
          <w:sz w:val="28"/>
          <w:szCs w:val="28"/>
          <w:highlight w:val="white"/>
        </w:rPr>
      </w:pPr>
      <w:r>
        <w:rPr>
          <w:rFonts w:ascii="DM Serif Text" w:eastAsia="DM Serif Text" w:hAnsi="DM Serif Text" w:cs="DM Serif Text"/>
          <w:color w:val="666666"/>
          <w:sz w:val="28"/>
          <w:szCs w:val="28"/>
          <w:highlight w:val="white"/>
        </w:rPr>
        <w:t>How much can I put into an HSA each year?</w:t>
      </w:r>
    </w:p>
    <w:p w14:paraId="3E1A3C16" w14:textId="391055A5" w:rsidR="00A513B7" w:rsidRDefault="007F075F">
      <w:pPr>
        <w:rPr>
          <w:rFonts w:ascii="Open Sans" w:eastAsia="Open Sans" w:hAnsi="Open Sans" w:cs="Open Sans"/>
          <w:color w:val="666666"/>
          <w:sz w:val="21"/>
          <w:szCs w:val="21"/>
          <w:highlight w:val="white"/>
        </w:rPr>
      </w:pPr>
      <w:r>
        <w:rPr>
          <w:rFonts w:ascii="Open Sans" w:eastAsia="Open Sans" w:hAnsi="Open Sans" w:cs="Open Sans"/>
          <w:color w:val="666666"/>
          <w:sz w:val="21"/>
          <w:szCs w:val="21"/>
          <w:highlight w:val="white"/>
        </w:rPr>
        <w:t>You will have the opportunity to choose how much you want to contribute to the HSA. That amount is then deposited from your paycheck, pre-tax, in small increments over the course of the plan year. The 202</w:t>
      </w:r>
      <w:r w:rsidR="000722B6">
        <w:rPr>
          <w:rFonts w:ascii="Open Sans" w:eastAsia="Open Sans" w:hAnsi="Open Sans" w:cs="Open Sans"/>
          <w:color w:val="666666"/>
          <w:sz w:val="21"/>
          <w:szCs w:val="21"/>
          <w:highlight w:val="white"/>
        </w:rPr>
        <w:t>4</w:t>
      </w:r>
      <w:r>
        <w:rPr>
          <w:rFonts w:ascii="Open Sans" w:eastAsia="Open Sans" w:hAnsi="Open Sans" w:cs="Open Sans"/>
          <w:color w:val="666666"/>
          <w:sz w:val="21"/>
          <w:szCs w:val="21"/>
          <w:highlight w:val="white"/>
        </w:rPr>
        <w:t xml:space="preserve"> annual contribution maximums for HSAs are as follows (but feel free to contribute an amount you're comfortable with, even if it’s a few dollars).</w:t>
      </w:r>
    </w:p>
    <w:p w14:paraId="0F7FDD0B" w14:textId="77777777" w:rsidR="00A513B7" w:rsidRDefault="00A513B7">
      <w:pPr>
        <w:rPr>
          <w:rFonts w:ascii="Open Sans" w:eastAsia="Open Sans" w:hAnsi="Open Sans" w:cs="Open Sans"/>
          <w:color w:val="666666"/>
          <w:sz w:val="21"/>
          <w:szCs w:val="21"/>
          <w:highlight w:val="white"/>
        </w:rPr>
      </w:pPr>
    </w:p>
    <w:p w14:paraId="374F9DE7" w14:textId="4E633E91" w:rsidR="00A513B7" w:rsidRDefault="007F075F">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Self-Only: $</w:t>
      </w:r>
      <w:r w:rsidR="000722B6">
        <w:rPr>
          <w:rFonts w:ascii="Open Sans" w:eastAsia="Open Sans" w:hAnsi="Open Sans" w:cs="Open Sans"/>
          <w:color w:val="666666"/>
          <w:sz w:val="21"/>
          <w:szCs w:val="21"/>
          <w:highlight w:val="white"/>
        </w:rPr>
        <w:t>4,1</w:t>
      </w:r>
      <w:r w:rsidR="003A562A">
        <w:rPr>
          <w:rFonts w:ascii="Open Sans" w:eastAsia="Open Sans" w:hAnsi="Open Sans" w:cs="Open Sans"/>
          <w:color w:val="666666"/>
          <w:sz w:val="21"/>
          <w:szCs w:val="21"/>
          <w:highlight w:val="white"/>
        </w:rPr>
        <w:t>5</w:t>
      </w:r>
      <w:r>
        <w:rPr>
          <w:rFonts w:ascii="Open Sans" w:eastAsia="Open Sans" w:hAnsi="Open Sans" w:cs="Open Sans"/>
          <w:color w:val="666666"/>
          <w:sz w:val="21"/>
          <w:szCs w:val="21"/>
          <w:highlight w:val="white"/>
        </w:rPr>
        <w:t>0</w:t>
      </w:r>
    </w:p>
    <w:p w14:paraId="04697586" w14:textId="0F38358D" w:rsidR="00A513B7" w:rsidRPr="00E70CDF" w:rsidRDefault="007F075F">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Family: $</w:t>
      </w:r>
      <w:r w:rsidR="000722B6">
        <w:rPr>
          <w:rFonts w:ascii="Open Sans" w:eastAsia="Open Sans" w:hAnsi="Open Sans" w:cs="Open Sans"/>
          <w:color w:val="666666"/>
          <w:sz w:val="21"/>
          <w:szCs w:val="21"/>
          <w:highlight w:val="white"/>
        </w:rPr>
        <w:t>8,300</w:t>
      </w:r>
    </w:p>
    <w:p w14:paraId="7A6B0B0E" w14:textId="0466DB8E" w:rsidR="00E70CDF" w:rsidRPr="00E70CDF" w:rsidRDefault="00E70CDF">
      <w:pPr>
        <w:numPr>
          <w:ilvl w:val="0"/>
          <w:numId w:val="1"/>
        </w:numPr>
        <w:spacing w:line="360" w:lineRule="auto"/>
        <w:rPr>
          <w:rFonts w:ascii="Open Sans" w:eastAsia="Open Sans" w:hAnsi="Open Sans" w:cs="Open Sans"/>
          <w:color w:val="666666"/>
          <w:sz w:val="21"/>
          <w:szCs w:val="21"/>
          <w:highlight w:val="white"/>
        </w:rPr>
      </w:pPr>
      <w:r w:rsidRPr="00E70CDF">
        <w:rPr>
          <w:rFonts w:ascii="Open Sans" w:eastAsia="Open Sans" w:hAnsi="Open Sans" w:cs="Open Sans"/>
          <w:color w:val="666666"/>
          <w:sz w:val="21"/>
          <w:szCs w:val="21"/>
          <w:highlight w:val="white"/>
        </w:rPr>
        <w:t xml:space="preserve">55+ year </w:t>
      </w:r>
      <w:proofErr w:type="spellStart"/>
      <w:r w:rsidRPr="00E70CDF">
        <w:rPr>
          <w:rFonts w:ascii="Open Sans" w:eastAsia="Open Sans" w:hAnsi="Open Sans" w:cs="Open Sans"/>
          <w:color w:val="666666"/>
          <w:sz w:val="21"/>
          <w:szCs w:val="21"/>
          <w:highlight w:val="white"/>
        </w:rPr>
        <w:t>olds</w:t>
      </w:r>
      <w:proofErr w:type="spellEnd"/>
      <w:r w:rsidRPr="00E70CDF">
        <w:rPr>
          <w:rFonts w:ascii="Open Sans" w:eastAsia="Open Sans" w:hAnsi="Open Sans" w:cs="Open Sans"/>
          <w:color w:val="666666"/>
          <w:sz w:val="21"/>
          <w:szCs w:val="21"/>
          <w:highlight w:val="white"/>
        </w:rPr>
        <w:t xml:space="preserve"> can contribute an additional $1,000</w:t>
      </w:r>
    </w:p>
    <w:p w14:paraId="5CCE378C" w14:textId="77777777" w:rsidR="00A513B7" w:rsidRDefault="00A513B7">
      <w:pPr>
        <w:rPr>
          <w:rFonts w:ascii="Open Sans" w:eastAsia="Open Sans" w:hAnsi="Open Sans" w:cs="Open Sans"/>
          <w:color w:val="666666"/>
          <w:sz w:val="21"/>
          <w:szCs w:val="21"/>
          <w:highlight w:val="white"/>
        </w:rPr>
      </w:pPr>
    </w:p>
    <w:p w14:paraId="6E35D398" w14:textId="77777777" w:rsidR="00A513B7" w:rsidRDefault="007F075F">
      <w:pPr>
        <w:rPr>
          <w:rFonts w:ascii="DM Serif Text" w:eastAsia="DM Serif Text" w:hAnsi="DM Serif Text" w:cs="DM Serif Text"/>
          <w:color w:val="666666"/>
          <w:sz w:val="28"/>
          <w:szCs w:val="28"/>
          <w:highlight w:val="white"/>
        </w:rPr>
      </w:pPr>
      <w:r>
        <w:rPr>
          <w:rFonts w:ascii="DM Serif Text" w:eastAsia="DM Serif Text" w:hAnsi="DM Serif Text" w:cs="DM Serif Text"/>
          <w:color w:val="666666"/>
          <w:sz w:val="28"/>
          <w:szCs w:val="28"/>
          <w:highlight w:val="white"/>
        </w:rPr>
        <w:t>Investment Opportunities</w:t>
      </w:r>
    </w:p>
    <w:p w14:paraId="220350FA" w14:textId="73382F97" w:rsidR="00A513B7" w:rsidRDefault="007F075F">
      <w:pPr>
        <w:spacing w:line="360" w:lineRule="auto"/>
        <w:rPr>
          <w:rFonts w:ascii="Open Sans" w:eastAsia="Open Sans" w:hAnsi="Open Sans" w:cs="Open Sans"/>
          <w:color w:val="666666"/>
          <w:sz w:val="21"/>
          <w:szCs w:val="21"/>
          <w:highlight w:val="white"/>
        </w:rPr>
      </w:pPr>
      <w:r>
        <w:rPr>
          <w:rFonts w:ascii="Open Sans" w:eastAsia="Open Sans" w:hAnsi="Open Sans" w:cs="Open Sans"/>
          <w:color w:val="666666"/>
          <w:sz w:val="21"/>
          <w:szCs w:val="21"/>
          <w:highlight w:val="white"/>
        </w:rPr>
        <w:t>After you reach a $</w:t>
      </w:r>
      <w:r w:rsidR="00BD5F14">
        <w:rPr>
          <w:rFonts w:ascii="Open Sans" w:eastAsia="Open Sans" w:hAnsi="Open Sans" w:cs="Open Sans"/>
          <w:color w:val="666666"/>
          <w:sz w:val="21"/>
          <w:szCs w:val="21"/>
          <w:highlight w:val="white"/>
        </w:rPr>
        <w:t>500</w:t>
      </w:r>
      <w:r>
        <w:rPr>
          <w:rFonts w:ascii="Open Sans" w:eastAsia="Open Sans" w:hAnsi="Open Sans" w:cs="Open Sans"/>
          <w:color w:val="666666"/>
          <w:sz w:val="21"/>
          <w:szCs w:val="21"/>
          <w:highlight w:val="white"/>
        </w:rPr>
        <w:t xml:space="preserve"> account balance, you can invest your HSA funds in </w:t>
      </w:r>
      <w:r w:rsidR="00BD5F14">
        <w:rPr>
          <w:rFonts w:ascii="Open Sans" w:eastAsia="Open Sans" w:hAnsi="Open Sans" w:cs="Open Sans"/>
          <w:color w:val="666666"/>
          <w:sz w:val="21"/>
          <w:szCs w:val="21"/>
          <w:highlight w:val="white"/>
        </w:rPr>
        <w:t>2</w:t>
      </w:r>
      <w:r>
        <w:rPr>
          <w:rFonts w:ascii="Open Sans" w:eastAsia="Open Sans" w:hAnsi="Open Sans" w:cs="Open Sans"/>
          <w:color w:val="666666"/>
          <w:sz w:val="21"/>
          <w:szCs w:val="21"/>
          <w:highlight w:val="white"/>
        </w:rPr>
        <w:t>0</w:t>
      </w:r>
      <w:r w:rsidR="00BD5F14">
        <w:rPr>
          <w:rFonts w:ascii="Open Sans" w:eastAsia="Open Sans" w:hAnsi="Open Sans" w:cs="Open Sans"/>
          <w:color w:val="666666"/>
          <w:sz w:val="21"/>
          <w:szCs w:val="21"/>
          <w:highlight w:val="white"/>
        </w:rPr>
        <w:t>+</w:t>
      </w:r>
      <w:r>
        <w:rPr>
          <w:rFonts w:ascii="Open Sans" w:eastAsia="Open Sans" w:hAnsi="Open Sans" w:cs="Open Sans"/>
          <w:color w:val="666666"/>
          <w:sz w:val="21"/>
          <w:szCs w:val="21"/>
          <w:highlight w:val="white"/>
        </w:rPr>
        <w:t xml:space="preserve"> mutual investment options for long-term growth. </w:t>
      </w:r>
    </w:p>
    <w:p w14:paraId="744649E1" w14:textId="77777777" w:rsidR="00A513B7" w:rsidRDefault="00A513B7">
      <w:pPr>
        <w:spacing w:line="360" w:lineRule="auto"/>
        <w:rPr>
          <w:rFonts w:ascii="Open Sans" w:eastAsia="Open Sans" w:hAnsi="Open Sans" w:cs="Open Sans"/>
          <w:color w:val="666666"/>
          <w:sz w:val="21"/>
          <w:szCs w:val="21"/>
          <w:highlight w:val="white"/>
        </w:rPr>
      </w:pPr>
    </w:p>
    <w:p w14:paraId="478D2C62" w14:textId="77777777" w:rsidR="00A513B7" w:rsidRDefault="007F075F">
      <w:pPr>
        <w:rPr>
          <w:rFonts w:ascii="DM Serif Text" w:eastAsia="DM Serif Text" w:hAnsi="DM Serif Text" w:cs="DM Serif Text"/>
          <w:color w:val="666666"/>
          <w:sz w:val="28"/>
          <w:szCs w:val="28"/>
          <w:highlight w:val="white"/>
        </w:rPr>
      </w:pPr>
      <w:r>
        <w:rPr>
          <w:rFonts w:ascii="DM Serif Text" w:eastAsia="DM Serif Text" w:hAnsi="DM Serif Text" w:cs="DM Serif Text"/>
          <w:color w:val="666666"/>
          <w:sz w:val="28"/>
          <w:szCs w:val="28"/>
          <w:highlight w:val="white"/>
        </w:rPr>
        <w:t>Eligible Expenses</w:t>
      </w:r>
    </w:p>
    <w:p w14:paraId="0DEC77F5" w14:textId="77777777" w:rsidR="00A513B7" w:rsidRDefault="007F075F">
      <w:pPr>
        <w:rPr>
          <w:rFonts w:ascii="Open Sans" w:eastAsia="Open Sans" w:hAnsi="Open Sans" w:cs="Open Sans"/>
          <w:color w:val="666666"/>
          <w:sz w:val="21"/>
          <w:szCs w:val="21"/>
          <w:highlight w:val="white"/>
        </w:rPr>
      </w:pPr>
      <w:r>
        <w:rPr>
          <w:rFonts w:ascii="Open Sans" w:eastAsia="Open Sans" w:hAnsi="Open Sans" w:cs="Open Sans"/>
          <w:color w:val="666666"/>
          <w:sz w:val="21"/>
          <w:szCs w:val="21"/>
          <w:highlight w:val="white"/>
        </w:rPr>
        <w:t xml:space="preserve">You will get a </w:t>
      </w:r>
      <w:hyperlink r:id="rId7">
        <w:r>
          <w:rPr>
            <w:rFonts w:ascii="Open Sans" w:eastAsia="Open Sans" w:hAnsi="Open Sans" w:cs="Open Sans"/>
            <w:color w:val="1155CC"/>
            <w:sz w:val="21"/>
            <w:szCs w:val="21"/>
            <w:highlight w:val="white"/>
            <w:u w:val="single"/>
          </w:rPr>
          <w:t>debit card</w:t>
        </w:r>
      </w:hyperlink>
      <w:r>
        <w:rPr>
          <w:rFonts w:ascii="Open Sans" w:eastAsia="Open Sans" w:hAnsi="Open Sans" w:cs="Open Sans"/>
          <w:color w:val="666666"/>
          <w:sz w:val="21"/>
          <w:szCs w:val="21"/>
          <w:highlight w:val="white"/>
        </w:rPr>
        <w:t xml:space="preserve"> linked to your FSA that can be used for expenses such as:</w:t>
      </w:r>
    </w:p>
    <w:p w14:paraId="43C2A900" w14:textId="77777777" w:rsidR="00A513B7" w:rsidRDefault="00A513B7">
      <w:pPr>
        <w:rPr>
          <w:rFonts w:ascii="Open Sans" w:eastAsia="Open Sans" w:hAnsi="Open Sans" w:cs="Open Sans"/>
          <w:color w:val="666666"/>
          <w:sz w:val="21"/>
          <w:szCs w:val="21"/>
          <w:highlight w:val="white"/>
        </w:rPr>
      </w:pPr>
    </w:p>
    <w:p w14:paraId="1DDA4B48" w14:textId="77777777" w:rsidR="00A513B7" w:rsidRDefault="007F075F">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Prescriptions</w:t>
      </w:r>
    </w:p>
    <w:p w14:paraId="5A86BA4F" w14:textId="77777777" w:rsidR="00A513B7" w:rsidRDefault="007F075F">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 xml:space="preserve">Over-the-counter medicine </w:t>
      </w:r>
    </w:p>
    <w:p w14:paraId="7DA64887" w14:textId="77777777" w:rsidR="00A513B7" w:rsidRDefault="007F075F">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lastRenderedPageBreak/>
        <w:t>Glasses and contacts</w:t>
      </w:r>
    </w:p>
    <w:p w14:paraId="6F396F75" w14:textId="77777777" w:rsidR="00A513B7" w:rsidRDefault="007F075F">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 xml:space="preserve">Dental services and procedures </w:t>
      </w:r>
    </w:p>
    <w:p w14:paraId="0975C4A2" w14:textId="77777777" w:rsidR="00A513B7" w:rsidRDefault="007F075F">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Copays and deductibles</w:t>
      </w:r>
    </w:p>
    <w:p w14:paraId="06052856" w14:textId="77777777" w:rsidR="00A513B7" w:rsidRDefault="007F075F">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Doctor’s visits</w:t>
      </w:r>
    </w:p>
    <w:p w14:paraId="0EE92889" w14:textId="77777777" w:rsidR="00A513B7" w:rsidRDefault="007F075F">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Flu shots</w:t>
      </w:r>
    </w:p>
    <w:p w14:paraId="21C4D993" w14:textId="77777777" w:rsidR="00A513B7" w:rsidRDefault="007F075F">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 xml:space="preserve">And </w:t>
      </w:r>
      <w:hyperlink r:id="rId8">
        <w:r>
          <w:rPr>
            <w:rFonts w:ascii="Open Sans" w:eastAsia="Open Sans" w:hAnsi="Open Sans" w:cs="Open Sans"/>
            <w:color w:val="1155CC"/>
            <w:sz w:val="21"/>
            <w:szCs w:val="21"/>
            <w:highlight w:val="white"/>
            <w:u w:val="single"/>
          </w:rPr>
          <w:t>much more</w:t>
        </w:r>
      </w:hyperlink>
    </w:p>
    <w:p w14:paraId="17DBB306" w14:textId="77777777" w:rsidR="00A513B7" w:rsidRDefault="00A513B7">
      <w:pPr>
        <w:spacing w:line="360" w:lineRule="auto"/>
        <w:rPr>
          <w:rFonts w:ascii="Open Sans" w:eastAsia="Open Sans" w:hAnsi="Open Sans" w:cs="Open Sans"/>
          <w:color w:val="666666"/>
          <w:sz w:val="21"/>
          <w:szCs w:val="21"/>
          <w:highlight w:val="white"/>
        </w:rPr>
      </w:pPr>
    </w:p>
    <w:p w14:paraId="626F9FC1" w14:textId="77777777" w:rsidR="00A513B7" w:rsidRDefault="007F075F">
      <w:pPr>
        <w:rPr>
          <w:rFonts w:ascii="DM Serif Text" w:eastAsia="DM Serif Text" w:hAnsi="DM Serif Text" w:cs="DM Serif Text"/>
          <w:color w:val="666666"/>
          <w:sz w:val="28"/>
          <w:szCs w:val="28"/>
          <w:highlight w:val="white"/>
        </w:rPr>
      </w:pPr>
      <w:r>
        <w:rPr>
          <w:rFonts w:ascii="DM Serif Text" w:eastAsia="DM Serif Text" w:hAnsi="DM Serif Text" w:cs="DM Serif Text"/>
          <w:color w:val="666666"/>
          <w:sz w:val="28"/>
          <w:szCs w:val="28"/>
          <w:highlight w:val="white"/>
        </w:rPr>
        <w:t>Account Management and Customer Support</w:t>
      </w:r>
    </w:p>
    <w:p w14:paraId="6F50A041" w14:textId="77777777" w:rsidR="00A513B7" w:rsidRDefault="00A513B7">
      <w:pPr>
        <w:rPr>
          <w:rFonts w:ascii="Open Sans" w:eastAsia="Open Sans" w:hAnsi="Open Sans" w:cs="Open Sans"/>
          <w:color w:val="666666"/>
          <w:sz w:val="21"/>
          <w:szCs w:val="21"/>
          <w:highlight w:val="white"/>
        </w:rPr>
      </w:pPr>
    </w:p>
    <w:p w14:paraId="0320C219" w14:textId="77777777" w:rsidR="00A513B7" w:rsidRDefault="007F075F">
      <w:pPr>
        <w:spacing w:line="360" w:lineRule="auto"/>
        <w:rPr>
          <w:rFonts w:ascii="Open Sans" w:eastAsia="Open Sans" w:hAnsi="Open Sans" w:cs="Open Sans"/>
          <w:color w:val="666666"/>
          <w:sz w:val="21"/>
          <w:szCs w:val="21"/>
          <w:highlight w:val="white"/>
        </w:rPr>
      </w:pPr>
      <w:r>
        <w:rPr>
          <w:rFonts w:ascii="Open Sans" w:eastAsia="Open Sans" w:hAnsi="Open Sans" w:cs="Open Sans"/>
          <w:color w:val="666666"/>
          <w:sz w:val="21"/>
          <w:szCs w:val="21"/>
          <w:highlight w:val="white"/>
        </w:rPr>
        <w:t xml:space="preserve">You can manage your account online at myameriflex.com or by downloading the Ameriflex mobile app. Both provide easy access to your account balance, transaction history, status of reimbursements, order replacement cards, and more. </w:t>
      </w:r>
    </w:p>
    <w:p w14:paraId="1AC2DC87" w14:textId="77777777" w:rsidR="00A513B7" w:rsidRDefault="00A513B7">
      <w:pPr>
        <w:spacing w:line="360" w:lineRule="auto"/>
        <w:rPr>
          <w:rFonts w:ascii="Open Sans" w:eastAsia="Open Sans" w:hAnsi="Open Sans" w:cs="Open Sans"/>
          <w:color w:val="666666"/>
          <w:sz w:val="21"/>
          <w:szCs w:val="21"/>
          <w:highlight w:val="white"/>
        </w:rPr>
      </w:pPr>
    </w:p>
    <w:p w14:paraId="4092D74D" w14:textId="77777777" w:rsidR="00A513B7" w:rsidRDefault="007F075F">
      <w:pPr>
        <w:spacing w:line="360" w:lineRule="auto"/>
        <w:rPr>
          <w:rFonts w:ascii="Open Sans" w:eastAsia="Open Sans" w:hAnsi="Open Sans" w:cs="Open Sans"/>
          <w:color w:val="666666"/>
          <w:sz w:val="21"/>
          <w:szCs w:val="21"/>
          <w:highlight w:val="white"/>
        </w:rPr>
      </w:pPr>
      <w:r>
        <w:rPr>
          <w:rFonts w:ascii="Open Sans" w:eastAsia="Open Sans" w:hAnsi="Open Sans" w:cs="Open Sans"/>
          <w:color w:val="666666"/>
          <w:sz w:val="21"/>
          <w:szCs w:val="21"/>
          <w:highlight w:val="white"/>
        </w:rPr>
        <w:t xml:space="preserve">For account-related questions, contact the Ameriflex Participant Services team at 888.868.3539, Monday - Friday: 7:00 AM to 8:00 PM CST and Saturday: 9:00 AM to 1:00 PM CST. </w:t>
      </w:r>
    </w:p>
    <w:p w14:paraId="5C5A6E8D" w14:textId="77777777" w:rsidR="00A513B7" w:rsidRDefault="00A513B7">
      <w:pPr>
        <w:spacing w:line="360" w:lineRule="auto"/>
        <w:rPr>
          <w:rFonts w:ascii="Open Sans" w:eastAsia="Open Sans" w:hAnsi="Open Sans" w:cs="Open Sans"/>
          <w:color w:val="666666"/>
          <w:sz w:val="21"/>
          <w:szCs w:val="21"/>
          <w:highlight w:val="white"/>
        </w:rPr>
      </w:pPr>
    </w:p>
    <w:p w14:paraId="7935591F" w14:textId="6EBEC306" w:rsidR="00D50C80" w:rsidRDefault="00D50C80" w:rsidP="00D50C80">
      <w:pPr>
        <w:rPr>
          <w:rFonts w:ascii="DM Serif Text" w:eastAsia="DM Serif Text" w:hAnsi="DM Serif Text" w:cs="DM Serif Text"/>
          <w:color w:val="666666"/>
          <w:sz w:val="28"/>
          <w:szCs w:val="28"/>
          <w:highlight w:val="white"/>
        </w:rPr>
      </w:pPr>
      <w:r>
        <w:rPr>
          <w:rFonts w:ascii="DM Serif Text" w:eastAsia="DM Serif Text" w:hAnsi="DM Serif Text" w:cs="DM Serif Text"/>
          <w:color w:val="666666"/>
          <w:sz w:val="28"/>
          <w:szCs w:val="28"/>
          <w:highlight w:val="white"/>
        </w:rPr>
        <w:t>CIP</w:t>
      </w:r>
      <w:r>
        <w:rPr>
          <w:rFonts w:ascii="DM Serif Text" w:eastAsia="DM Serif Text" w:hAnsi="DM Serif Text" w:cs="DM Serif Text"/>
          <w:color w:val="666666"/>
          <w:sz w:val="28"/>
          <w:szCs w:val="28"/>
          <w:highlight w:val="white"/>
        </w:rPr>
        <w:t xml:space="preserve"> </w:t>
      </w:r>
      <w:r>
        <w:rPr>
          <w:rFonts w:ascii="DM Serif Text" w:eastAsia="DM Serif Text" w:hAnsi="DM Serif Text" w:cs="DM Serif Text"/>
          <w:color w:val="666666"/>
          <w:sz w:val="28"/>
          <w:szCs w:val="28"/>
          <w:highlight w:val="white"/>
        </w:rPr>
        <w:t>Process</w:t>
      </w:r>
    </w:p>
    <w:p w14:paraId="274CA448" w14:textId="42473599" w:rsidR="00D50C80" w:rsidRDefault="00D50C80" w:rsidP="00D50C80">
      <w:pPr>
        <w:rPr>
          <w:rFonts w:ascii="DM Serif Text" w:eastAsia="DM Serif Text" w:hAnsi="DM Serif Text" w:cs="DM Serif Text"/>
          <w:color w:val="666666"/>
          <w:sz w:val="28"/>
          <w:szCs w:val="28"/>
          <w:highlight w:val="white"/>
        </w:rPr>
      </w:pPr>
    </w:p>
    <w:p w14:paraId="40E00772" w14:textId="6F24CDB1" w:rsidR="00D50C80" w:rsidRPr="00D50C80" w:rsidRDefault="00F05484" w:rsidP="00D50C80">
      <w:pPr>
        <w:rPr>
          <w:rFonts w:ascii="Open Sans" w:eastAsia="DM Serif Text" w:hAnsi="Open Sans" w:cs="Open Sans"/>
          <w:color w:val="666666"/>
          <w:sz w:val="21"/>
          <w:szCs w:val="21"/>
          <w:highlight w:val="white"/>
        </w:rPr>
      </w:pPr>
      <w:r>
        <w:rPr>
          <w:rFonts w:ascii="Open Sans" w:eastAsia="DM Serif Text" w:hAnsi="Open Sans" w:cs="Open Sans"/>
          <w:color w:val="666666"/>
          <w:sz w:val="21"/>
          <w:szCs w:val="21"/>
        </w:rPr>
        <w:t xml:space="preserve">The </w:t>
      </w:r>
      <w:bookmarkStart w:id="0" w:name="_GoBack"/>
      <w:bookmarkEnd w:id="0"/>
      <w:r w:rsidR="00D50C80" w:rsidRPr="00D50C80">
        <w:rPr>
          <w:rFonts w:ascii="Open Sans" w:eastAsia="DM Serif Text" w:hAnsi="Open Sans" w:cs="Open Sans"/>
          <w:color w:val="666666"/>
          <w:sz w:val="21"/>
          <w:szCs w:val="21"/>
        </w:rPr>
        <w:t xml:space="preserve">Customer Information Program (CIP), required for all participants who enroll in an HSA, is a combination of requirements set forth in Section 326 of the USA Patriot Act, which states that all financial institutions must verify the identity of individuals wishing to conduct financial transactions with them. During the CIP process, any outdated or missing information will prompt the bank to reach out, and any irregularities could cause a CIP failure on the account. If a failure occurs, </w:t>
      </w:r>
      <w:proofErr w:type="spellStart"/>
      <w:r w:rsidR="00D50C80" w:rsidRPr="00D50C80">
        <w:rPr>
          <w:rFonts w:ascii="Open Sans" w:eastAsia="DM Serif Text" w:hAnsi="Open Sans" w:cs="Open Sans"/>
          <w:color w:val="666666"/>
          <w:sz w:val="21"/>
          <w:szCs w:val="21"/>
        </w:rPr>
        <w:t>Ameriflex</w:t>
      </w:r>
      <w:proofErr w:type="spellEnd"/>
      <w:r w:rsidR="00D50C80" w:rsidRPr="00D50C80">
        <w:rPr>
          <w:rFonts w:ascii="Open Sans" w:eastAsia="DM Serif Text" w:hAnsi="Open Sans" w:cs="Open Sans"/>
          <w:color w:val="666666"/>
          <w:sz w:val="21"/>
          <w:szCs w:val="21"/>
        </w:rPr>
        <w:t xml:space="preserve"> will send an email to request additional information for verification purposes. To verify the provided information, you will likely have to provide one of the following: a copy of your driver's license, a copy of a birth certificate, and/or a copy of a utility bill, etc.</w:t>
      </w:r>
    </w:p>
    <w:p w14:paraId="144FFF4D" w14:textId="77777777" w:rsidR="00A513B7" w:rsidRDefault="00A513B7">
      <w:pPr>
        <w:spacing w:line="360" w:lineRule="auto"/>
        <w:rPr>
          <w:rFonts w:ascii="Open Sans" w:eastAsia="Open Sans" w:hAnsi="Open Sans" w:cs="Open Sans"/>
          <w:color w:val="666666"/>
          <w:sz w:val="21"/>
          <w:szCs w:val="21"/>
          <w:highlight w:val="white"/>
        </w:rPr>
      </w:pPr>
    </w:p>
    <w:p w14:paraId="5C01EBE9" w14:textId="77777777" w:rsidR="00A513B7" w:rsidRDefault="00A513B7">
      <w:pPr>
        <w:spacing w:line="360" w:lineRule="auto"/>
        <w:rPr>
          <w:rFonts w:ascii="Open Sans" w:eastAsia="Open Sans" w:hAnsi="Open Sans" w:cs="Open Sans"/>
          <w:color w:val="666666"/>
          <w:sz w:val="21"/>
          <w:szCs w:val="21"/>
          <w:highlight w:val="white"/>
        </w:rPr>
      </w:pPr>
    </w:p>
    <w:p w14:paraId="50C439A9" w14:textId="77777777" w:rsidR="00A513B7" w:rsidRDefault="00A513B7">
      <w:pPr>
        <w:spacing w:line="360" w:lineRule="auto"/>
        <w:rPr>
          <w:rFonts w:ascii="Open Sans" w:eastAsia="Open Sans" w:hAnsi="Open Sans" w:cs="Open Sans"/>
          <w:color w:val="666666"/>
          <w:sz w:val="21"/>
          <w:szCs w:val="21"/>
          <w:highlight w:val="white"/>
        </w:rPr>
      </w:pPr>
    </w:p>
    <w:sectPr w:rsidR="00A513B7">
      <w:headerReference w:type="default" r:id="rId9"/>
      <w:footerReference w:type="default" r:id="rId10"/>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D3F96" w14:textId="77777777" w:rsidR="003F451B" w:rsidRDefault="003F451B">
      <w:pPr>
        <w:spacing w:line="240" w:lineRule="auto"/>
      </w:pPr>
      <w:r>
        <w:separator/>
      </w:r>
    </w:p>
  </w:endnote>
  <w:endnote w:type="continuationSeparator" w:id="0">
    <w:p w14:paraId="466C8FD1" w14:textId="77777777" w:rsidR="003F451B" w:rsidRDefault="003F4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erif Text">
    <w:panose1 w:val="00000000000000000000"/>
    <w:charset w:val="00"/>
    <w:family w:val="auto"/>
    <w:pitch w:val="variable"/>
    <w:sig w:usb0="A00002EF" w:usb1="000000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EB96" w14:textId="77777777" w:rsidR="00A513B7" w:rsidRDefault="007F075F">
    <w:pPr>
      <w:ind w:left="-1440"/>
    </w:pPr>
    <w:r>
      <w:rPr>
        <w:noProof/>
      </w:rPr>
      <w:drawing>
        <wp:inline distT="114300" distB="114300" distL="114300" distR="114300" wp14:anchorId="67562826" wp14:editId="6F4F1A62">
          <wp:extent cx="7739063" cy="59823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14" r="814"/>
                  <a:stretch>
                    <a:fillRect/>
                  </a:stretch>
                </pic:blipFill>
                <pic:spPr>
                  <a:xfrm>
                    <a:off x="0" y="0"/>
                    <a:ext cx="7739063" cy="59823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96B57" w14:textId="77777777" w:rsidR="003F451B" w:rsidRDefault="003F451B">
      <w:pPr>
        <w:spacing w:line="240" w:lineRule="auto"/>
      </w:pPr>
      <w:r>
        <w:separator/>
      </w:r>
    </w:p>
  </w:footnote>
  <w:footnote w:type="continuationSeparator" w:id="0">
    <w:p w14:paraId="6991DD85" w14:textId="77777777" w:rsidR="003F451B" w:rsidRDefault="003F45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7966" w14:textId="77777777" w:rsidR="00A513B7" w:rsidRDefault="007F075F">
    <w:pPr>
      <w:ind w:left="-1440"/>
    </w:pPr>
    <w:r>
      <w:rPr>
        <w:noProof/>
      </w:rPr>
      <w:drawing>
        <wp:inline distT="114300" distB="114300" distL="114300" distR="114300" wp14:anchorId="2F65C0C8" wp14:editId="6DA17D70">
          <wp:extent cx="7743825" cy="4143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877" b="1877"/>
                  <a:stretch>
                    <a:fillRect/>
                  </a:stretch>
                </pic:blipFill>
                <pic:spPr>
                  <a:xfrm>
                    <a:off x="0" y="0"/>
                    <a:ext cx="7743825" cy="4143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A6282"/>
    <w:multiLevelType w:val="multilevel"/>
    <w:tmpl w:val="D7F8E2B2"/>
    <w:lvl w:ilvl="0">
      <w:start w:val="1"/>
      <w:numFmt w:val="bullet"/>
      <w:lvlText w:val="●"/>
      <w:lvlJc w:val="left"/>
      <w:pPr>
        <w:ind w:left="720" w:hanging="360"/>
      </w:pPr>
      <w:rPr>
        <w:color w:val="0092C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B7"/>
    <w:rsid w:val="000722B6"/>
    <w:rsid w:val="0011305B"/>
    <w:rsid w:val="00224BCC"/>
    <w:rsid w:val="002C5488"/>
    <w:rsid w:val="00300017"/>
    <w:rsid w:val="003A562A"/>
    <w:rsid w:val="003F451B"/>
    <w:rsid w:val="007F075F"/>
    <w:rsid w:val="00A513B7"/>
    <w:rsid w:val="00BD5F14"/>
    <w:rsid w:val="00CC6795"/>
    <w:rsid w:val="00D50C80"/>
    <w:rsid w:val="00E70CDF"/>
    <w:rsid w:val="00F05484"/>
    <w:rsid w:val="00F8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0496"/>
  <w15:docId w15:val="{78EC3ECC-FB29-4CA4-9C85-C680DBBE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56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yameriflex.crunch.help/participants/eligible-expenses" TargetMode="External"/><Relationship Id="rId3" Type="http://schemas.openxmlformats.org/officeDocument/2006/relationships/settings" Target="settings.xml"/><Relationship Id="rId7" Type="http://schemas.openxmlformats.org/officeDocument/2006/relationships/hyperlink" Target="https://myameriflex.crunch.help/participants/use-your-card-and-start-spen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Reynard</dc:creator>
  <cp:lastModifiedBy>Taylor Byas</cp:lastModifiedBy>
  <cp:revision>3</cp:revision>
  <dcterms:created xsi:type="dcterms:W3CDTF">2024-04-16T20:49:00Z</dcterms:created>
  <dcterms:modified xsi:type="dcterms:W3CDTF">2024-04-16T20:49:00Z</dcterms:modified>
</cp:coreProperties>
</file>